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2087" w14:textId="77777777" w:rsidR="00BD50BE" w:rsidRDefault="0002568F" w:rsidP="00E01FEC">
      <w:pPr>
        <w:ind w:right="142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Informacja prasowa</w:t>
      </w:r>
    </w:p>
    <w:p w14:paraId="5AFFDE3E" w14:textId="0468DBF5" w:rsidR="00BD50BE" w:rsidRDefault="0002568F" w:rsidP="00E01FEC">
      <w:pPr>
        <w:spacing w:after="360"/>
        <w:ind w:left="-851" w:right="14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360502">
        <w:rPr>
          <w:rFonts w:ascii="Arial" w:eastAsia="Arial" w:hAnsi="Arial" w:cs="Arial"/>
          <w:sz w:val="20"/>
          <w:szCs w:val="20"/>
        </w:rPr>
        <w:t>27</w:t>
      </w:r>
      <w:r w:rsidR="0054398C">
        <w:rPr>
          <w:rFonts w:ascii="Arial" w:eastAsia="Arial" w:hAnsi="Arial" w:cs="Arial"/>
          <w:sz w:val="20"/>
          <w:szCs w:val="20"/>
        </w:rPr>
        <w:t xml:space="preserve"> </w:t>
      </w:r>
      <w:r w:rsidR="00F21480">
        <w:rPr>
          <w:rFonts w:ascii="Arial" w:eastAsia="Arial" w:hAnsi="Arial" w:cs="Arial"/>
          <w:sz w:val="20"/>
          <w:szCs w:val="20"/>
        </w:rPr>
        <w:t>lipca</w:t>
      </w:r>
      <w:r>
        <w:rPr>
          <w:rFonts w:ascii="Arial" w:eastAsia="Arial" w:hAnsi="Arial" w:cs="Arial"/>
          <w:sz w:val="20"/>
          <w:szCs w:val="20"/>
        </w:rPr>
        <w:t xml:space="preserve"> 202</w:t>
      </w:r>
      <w:r w:rsidR="00F21480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r.</w:t>
      </w:r>
    </w:p>
    <w:p w14:paraId="58440B4B" w14:textId="77777777" w:rsidR="00F21480" w:rsidRDefault="00F21480" w:rsidP="00E01FEC">
      <w:pPr>
        <w:spacing w:after="0"/>
        <w:rPr>
          <w:rFonts w:ascii="Arial" w:eastAsia="Arial" w:hAnsi="Arial" w:cs="Arial"/>
          <w:b/>
          <w:sz w:val="36"/>
          <w:szCs w:val="36"/>
        </w:rPr>
      </w:pPr>
    </w:p>
    <w:p w14:paraId="112E963D" w14:textId="53219894" w:rsidR="001F0D3B" w:rsidRDefault="00F21480" w:rsidP="00E01FEC">
      <w:pPr>
        <w:spacing w:after="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Czy Polacy to domatorzy? Sprawdzamy!</w:t>
      </w:r>
    </w:p>
    <w:p w14:paraId="76C159CE" w14:textId="77777777" w:rsidR="001F0D3B" w:rsidRDefault="001F0D3B" w:rsidP="00E01FEC">
      <w:pPr>
        <w:spacing w:after="0"/>
        <w:rPr>
          <w:rFonts w:ascii="Arial" w:eastAsia="Arial" w:hAnsi="Arial" w:cs="Arial"/>
          <w:b/>
          <w:sz w:val="36"/>
          <w:szCs w:val="36"/>
        </w:rPr>
      </w:pPr>
    </w:p>
    <w:p w14:paraId="583A9D18" w14:textId="28B268E0" w:rsidR="00BD50BE" w:rsidRDefault="006670D1" w:rsidP="00CB0C66">
      <w:pPr>
        <w:ind w:right="142"/>
        <w:rPr>
          <w:rFonts w:ascii="Arial" w:hAnsi="Arial" w:cs="Arial"/>
          <w:b/>
          <w:sz w:val="22"/>
          <w:szCs w:val="22"/>
        </w:rPr>
      </w:pPr>
      <w:r w:rsidRPr="00383451">
        <w:rPr>
          <w:rFonts w:ascii="Arial" w:hAnsi="Arial" w:cs="Arial"/>
          <w:b/>
          <w:sz w:val="22"/>
          <w:szCs w:val="22"/>
        </w:rPr>
        <w:t>*Wyniki ankiety PAYBACK Opinion Poll</w:t>
      </w:r>
    </w:p>
    <w:p w14:paraId="44DEE7E5" w14:textId="77777777" w:rsidR="0057447A" w:rsidRDefault="0057447A" w:rsidP="00CB0C66">
      <w:pPr>
        <w:ind w:right="142"/>
        <w:rPr>
          <w:rFonts w:ascii="Arial" w:hAnsi="Arial" w:cs="Arial"/>
          <w:b/>
          <w:sz w:val="22"/>
          <w:szCs w:val="22"/>
        </w:rPr>
      </w:pPr>
    </w:p>
    <w:p w14:paraId="63F53726" w14:textId="70393182" w:rsidR="006D28BD" w:rsidRDefault="006D28BD" w:rsidP="00CB0C66">
      <w:pPr>
        <w:ind w:righ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Jak </w:t>
      </w:r>
      <w:r w:rsidR="005A1383">
        <w:rPr>
          <w:rFonts w:ascii="Arial" w:hAnsi="Arial" w:cs="Arial"/>
          <w:b/>
          <w:sz w:val="22"/>
          <w:szCs w:val="22"/>
        </w:rPr>
        <w:t>najbardziej</w:t>
      </w:r>
      <w:r>
        <w:rPr>
          <w:rFonts w:ascii="Arial" w:hAnsi="Arial" w:cs="Arial"/>
          <w:b/>
          <w:sz w:val="22"/>
          <w:szCs w:val="22"/>
        </w:rPr>
        <w:t xml:space="preserve"> lubimy spędzać czas wolny? Czy preferujemy domowe kanapy i seans ulubionego serialu, czy może wypad do kina lub kolację z przyjaciółmi? I w końcu – jak to jest z naszą aktywnością fizyczną i podejściem do zdrowego, sportowego stylu życia? </w:t>
      </w:r>
      <w:r w:rsidR="00EB5397">
        <w:rPr>
          <w:rFonts w:ascii="Arial" w:hAnsi="Arial" w:cs="Arial"/>
          <w:b/>
          <w:sz w:val="22"/>
          <w:szCs w:val="22"/>
        </w:rPr>
        <w:t>Na te pytania odpowiada lipcowy PAYBACK Opinion Poll.</w:t>
      </w:r>
    </w:p>
    <w:p w14:paraId="283A440C" w14:textId="77777777" w:rsidR="00F21480" w:rsidRDefault="00F21480" w:rsidP="001F0D3B">
      <w:pPr>
        <w:rPr>
          <w:rFonts w:ascii="Arial" w:hAnsi="Arial" w:cs="Arial"/>
          <w:b/>
          <w:bCs/>
          <w:sz w:val="22"/>
          <w:szCs w:val="22"/>
        </w:rPr>
      </w:pPr>
    </w:p>
    <w:p w14:paraId="5FFE47B0" w14:textId="2C3A9124" w:rsidR="001F0D3B" w:rsidRDefault="00EB5397" w:rsidP="001F0D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Wszędzie dobrze, ale w domu najlepiej </w:t>
      </w:r>
    </w:p>
    <w:p w14:paraId="346B685E" w14:textId="376DC70F" w:rsidR="00B3614E" w:rsidRDefault="00EB5397" w:rsidP="001F0D3B">
      <w:pPr>
        <w:rPr>
          <w:rFonts w:ascii="Arial" w:hAnsi="Arial" w:cs="Arial"/>
          <w:sz w:val="22"/>
          <w:szCs w:val="22"/>
        </w:rPr>
      </w:pPr>
      <w:r w:rsidRPr="00EB5397">
        <w:rPr>
          <w:rFonts w:ascii="Arial" w:hAnsi="Arial" w:cs="Arial"/>
          <w:sz w:val="22"/>
          <w:szCs w:val="22"/>
        </w:rPr>
        <w:t xml:space="preserve">Aż 74% respondentów biorących udział w badaniu PAYBACK </w:t>
      </w:r>
      <w:r w:rsidR="00235920">
        <w:rPr>
          <w:rFonts w:ascii="Arial" w:hAnsi="Arial" w:cs="Arial"/>
          <w:sz w:val="22"/>
          <w:szCs w:val="22"/>
        </w:rPr>
        <w:t>zadeklarowało</w:t>
      </w:r>
      <w:r w:rsidRPr="00EB5397">
        <w:rPr>
          <w:rFonts w:ascii="Arial" w:hAnsi="Arial" w:cs="Arial"/>
          <w:sz w:val="22"/>
          <w:szCs w:val="22"/>
        </w:rPr>
        <w:t xml:space="preserve">, że swój czas wolny najczęściej spędza w domu. </w:t>
      </w:r>
      <w:r w:rsidR="00B3614E">
        <w:rPr>
          <w:rFonts w:ascii="Arial" w:hAnsi="Arial" w:cs="Arial"/>
          <w:sz w:val="22"/>
          <w:szCs w:val="22"/>
        </w:rPr>
        <w:t xml:space="preserve">Wśród ulubionych domowych rozrywek bezapelacyjnie wygrywa oglądanie filmów i seriali, które wskazało 42% ankietowanych, a także przeglądanie internetu, które wybiera 40% z nas. </w:t>
      </w:r>
      <w:r w:rsidR="00360502">
        <w:rPr>
          <w:rFonts w:ascii="Arial" w:hAnsi="Arial" w:cs="Arial"/>
          <w:sz w:val="22"/>
          <w:szCs w:val="22"/>
        </w:rPr>
        <w:t>26%</w:t>
      </w:r>
      <w:r w:rsidR="00B3614E">
        <w:rPr>
          <w:rFonts w:ascii="Arial" w:hAnsi="Arial" w:cs="Arial"/>
          <w:sz w:val="22"/>
          <w:szCs w:val="22"/>
        </w:rPr>
        <w:t xml:space="preserve"> respondent</w:t>
      </w:r>
      <w:r w:rsidR="00360502">
        <w:rPr>
          <w:rFonts w:ascii="Arial" w:hAnsi="Arial" w:cs="Arial"/>
          <w:sz w:val="22"/>
          <w:szCs w:val="22"/>
        </w:rPr>
        <w:t xml:space="preserve">ów </w:t>
      </w:r>
      <w:r w:rsidR="00B3614E">
        <w:rPr>
          <w:rFonts w:ascii="Arial" w:hAnsi="Arial" w:cs="Arial"/>
          <w:sz w:val="22"/>
          <w:szCs w:val="22"/>
        </w:rPr>
        <w:t xml:space="preserve">w swoim czasie wolnym chętnie sięga po książkę, 20% osób spędza czas z rodziną lub zaprasza do siebie znajomych. Z kolei 16% ankietowanych zajmuje się </w:t>
      </w:r>
      <w:r w:rsidR="0092726C">
        <w:rPr>
          <w:rFonts w:ascii="Arial" w:hAnsi="Arial" w:cs="Arial"/>
          <w:sz w:val="22"/>
          <w:szCs w:val="22"/>
        </w:rPr>
        <w:t xml:space="preserve">wtedy </w:t>
      </w:r>
      <w:r w:rsidR="00B3614E">
        <w:rPr>
          <w:rFonts w:ascii="Arial" w:hAnsi="Arial" w:cs="Arial"/>
          <w:sz w:val="22"/>
          <w:szCs w:val="22"/>
        </w:rPr>
        <w:t>swoimi dziećmi</w:t>
      </w:r>
      <w:r w:rsidR="00491542">
        <w:rPr>
          <w:rFonts w:ascii="Arial" w:hAnsi="Arial" w:cs="Arial"/>
          <w:sz w:val="22"/>
          <w:szCs w:val="22"/>
        </w:rPr>
        <w:t xml:space="preserve">, a tylko 12% z nas uprawia sport. </w:t>
      </w:r>
    </w:p>
    <w:p w14:paraId="3B487F1C" w14:textId="4C95622A" w:rsidR="00AA50D8" w:rsidRDefault="00AA50D8" w:rsidP="00360502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19E3C0F9" wp14:editId="67E7D6F9">
            <wp:extent cx="4724626" cy="30607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663" cy="306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084EB" w14:textId="609E7DAF" w:rsidR="00600CDC" w:rsidRPr="00600CDC" w:rsidRDefault="00235920" w:rsidP="00600C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jednak </w:t>
      </w:r>
      <w:r w:rsidR="00B3614E">
        <w:rPr>
          <w:rFonts w:ascii="Arial" w:hAnsi="Arial" w:cs="Arial"/>
          <w:sz w:val="22"/>
          <w:szCs w:val="22"/>
        </w:rPr>
        <w:t xml:space="preserve">Polacy są domatorami z wyboru? </w:t>
      </w:r>
      <w:r w:rsidR="00C82C50">
        <w:rPr>
          <w:rFonts w:ascii="Arial" w:hAnsi="Arial" w:cs="Arial"/>
          <w:sz w:val="22"/>
          <w:szCs w:val="22"/>
        </w:rPr>
        <w:t>Na pewno w planowaniu aktywności poza domem nie pomagają nam ciągle rosnące ceny.</w:t>
      </w:r>
    </w:p>
    <w:p w14:paraId="1ED81360" w14:textId="6384C3CF" w:rsidR="00600CDC" w:rsidRDefault="00600CDC" w:rsidP="00600CDC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</w:rPr>
        <w:t xml:space="preserve"> </w:t>
      </w:r>
      <w:r w:rsidRPr="00C40A53">
        <w:rPr>
          <w:rFonts w:ascii="Arial" w:hAnsi="Arial" w:cs="Arial"/>
          <w:i/>
          <w:iCs/>
          <w:sz w:val="22"/>
          <w:szCs w:val="22"/>
        </w:rPr>
        <w:t>- Aż 80% respondentów przyznało, że z powodu inflacji musiało ograniczyć wydatki związane z rozrywką. 36% deklaruje, że na atrakcje w czasie wolnym w tym wyjścia do restauracji czy kina najczęściej przeznacza maksymalnie 100 zł,</w:t>
      </w:r>
      <w:r w:rsidR="00B56161" w:rsidRPr="00C40A53">
        <w:rPr>
          <w:rFonts w:ascii="Arial" w:hAnsi="Arial" w:cs="Arial"/>
          <w:i/>
          <w:iCs/>
          <w:sz w:val="22"/>
          <w:szCs w:val="22"/>
        </w:rPr>
        <w:t xml:space="preserve"> </w:t>
      </w:r>
      <w:r w:rsidRPr="00C40A53">
        <w:rPr>
          <w:rFonts w:ascii="Arial" w:hAnsi="Arial" w:cs="Arial"/>
          <w:i/>
          <w:iCs/>
          <w:sz w:val="22"/>
          <w:szCs w:val="22"/>
        </w:rPr>
        <w:t>w przypadku 42% </w:t>
      </w:r>
      <w:r w:rsidR="00B56161" w:rsidRPr="00C40A53">
        <w:rPr>
          <w:rFonts w:ascii="Arial" w:hAnsi="Arial" w:cs="Arial"/>
          <w:i/>
          <w:iCs/>
          <w:sz w:val="22"/>
          <w:szCs w:val="22"/>
        </w:rPr>
        <w:t>t</w:t>
      </w:r>
      <w:r w:rsidRPr="00C40A53">
        <w:rPr>
          <w:rFonts w:ascii="Arial" w:hAnsi="Arial" w:cs="Arial"/>
          <w:i/>
          <w:iCs/>
          <w:sz w:val="22"/>
          <w:szCs w:val="22"/>
        </w:rPr>
        <w:t>en budżet waha się pomiędzy 100 zł a 300 zł - komentuje</w:t>
      </w:r>
      <w:r w:rsidRPr="00600CDC">
        <w:rPr>
          <w:rFonts w:ascii="Arial" w:hAnsi="Arial" w:cs="Arial"/>
          <w:i/>
          <w:iCs/>
        </w:rPr>
        <w:t> </w:t>
      </w:r>
      <w:r w:rsidRPr="00C40A53">
        <w:rPr>
          <w:rFonts w:ascii="Arial" w:hAnsi="Arial" w:cs="Arial"/>
          <w:b/>
          <w:bCs/>
          <w:i/>
          <w:iCs/>
          <w:sz w:val="22"/>
          <w:szCs w:val="22"/>
        </w:rPr>
        <w:t xml:space="preserve">Katarzyna Grzywaczewska, Dyrektor Marketingu w PAYBACK Polska. </w:t>
      </w:r>
    </w:p>
    <w:p w14:paraId="7758C58C" w14:textId="5F45E87C" w:rsidR="00AA50D8" w:rsidRPr="00C40A53" w:rsidRDefault="00360502" w:rsidP="00360502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lastRenderedPageBreak/>
        <w:drawing>
          <wp:inline distT="0" distB="0" distL="0" distR="0" wp14:anchorId="17F4CB45" wp14:editId="7EC5083D">
            <wp:extent cx="4078785" cy="3168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277" cy="317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88CFE" w14:textId="70009D64" w:rsidR="001F0D3B" w:rsidRDefault="002E1CB5" w:rsidP="001F0D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8426CE">
        <w:rPr>
          <w:rFonts w:ascii="Arial" w:hAnsi="Arial" w:cs="Arial"/>
          <w:sz w:val="22"/>
          <w:szCs w:val="22"/>
        </w:rPr>
        <w:t xml:space="preserve">jak </w:t>
      </w:r>
      <w:r>
        <w:rPr>
          <w:rFonts w:ascii="Arial" w:hAnsi="Arial" w:cs="Arial"/>
          <w:sz w:val="22"/>
          <w:szCs w:val="22"/>
        </w:rPr>
        <w:t>o</w:t>
      </w:r>
      <w:r w:rsidR="001F0D3B" w:rsidRPr="001F0D3B">
        <w:rPr>
          <w:rFonts w:ascii="Arial" w:hAnsi="Arial" w:cs="Arial"/>
          <w:sz w:val="22"/>
          <w:szCs w:val="22"/>
        </w:rPr>
        <w:t>rganizuj</w:t>
      </w:r>
      <w:r w:rsidRPr="002A34B2">
        <w:rPr>
          <w:rFonts w:ascii="Arial" w:hAnsi="Arial" w:cs="Arial"/>
          <w:sz w:val="22"/>
          <w:szCs w:val="22"/>
        </w:rPr>
        <w:t>emy</w:t>
      </w:r>
      <w:r w:rsidR="001F0D3B" w:rsidRPr="002A34B2">
        <w:rPr>
          <w:rFonts w:ascii="Arial" w:hAnsi="Arial" w:cs="Arial"/>
          <w:sz w:val="22"/>
          <w:szCs w:val="22"/>
        </w:rPr>
        <w:t xml:space="preserve"> sobie wolny czas poza domem</w:t>
      </w:r>
      <w:r w:rsidRPr="002A34B2">
        <w:rPr>
          <w:rFonts w:ascii="Arial" w:hAnsi="Arial" w:cs="Arial"/>
          <w:sz w:val="22"/>
          <w:szCs w:val="22"/>
        </w:rPr>
        <w:t xml:space="preserve">? </w:t>
      </w:r>
      <w:r w:rsidR="0062783A">
        <w:rPr>
          <w:rFonts w:ascii="Arial" w:hAnsi="Arial" w:cs="Arial"/>
          <w:sz w:val="22"/>
          <w:szCs w:val="22"/>
        </w:rPr>
        <w:t>57</w:t>
      </w:r>
      <w:r w:rsidRPr="002A34B2">
        <w:rPr>
          <w:rFonts w:ascii="Arial" w:hAnsi="Arial" w:cs="Arial"/>
          <w:sz w:val="22"/>
          <w:szCs w:val="22"/>
        </w:rPr>
        <w:t>% badanych</w:t>
      </w:r>
      <w:r w:rsidR="001F0D3B" w:rsidRPr="002A34B2">
        <w:rPr>
          <w:rFonts w:ascii="Arial" w:hAnsi="Arial" w:cs="Arial"/>
          <w:sz w:val="22"/>
          <w:szCs w:val="22"/>
        </w:rPr>
        <w:t xml:space="preserve"> </w:t>
      </w:r>
      <w:r w:rsidRPr="002A34B2">
        <w:rPr>
          <w:rFonts w:ascii="Arial" w:hAnsi="Arial" w:cs="Arial"/>
          <w:sz w:val="22"/>
          <w:szCs w:val="22"/>
        </w:rPr>
        <w:t>umawia się na</w:t>
      </w:r>
      <w:r w:rsidR="001F0D3B" w:rsidRPr="002A34B2">
        <w:rPr>
          <w:rFonts w:ascii="Arial" w:hAnsi="Arial" w:cs="Arial"/>
          <w:sz w:val="22"/>
          <w:szCs w:val="22"/>
        </w:rPr>
        <w:t xml:space="preserve"> spotkania ze znajomymi lub rodziną.</w:t>
      </w:r>
      <w:r w:rsidR="00663ABB">
        <w:rPr>
          <w:rFonts w:ascii="Arial" w:hAnsi="Arial" w:cs="Arial"/>
          <w:sz w:val="22"/>
          <w:szCs w:val="22"/>
        </w:rPr>
        <w:t xml:space="preserve"> T</w:t>
      </w:r>
      <w:r w:rsidR="008426CE" w:rsidRPr="002A34B2">
        <w:rPr>
          <w:rFonts w:ascii="Arial" w:hAnsi="Arial" w:cs="Arial"/>
          <w:sz w:val="22"/>
          <w:szCs w:val="22"/>
        </w:rPr>
        <w:t xml:space="preserve">rzech na dziesięciu </w:t>
      </w:r>
      <w:r w:rsidR="001F0D3B" w:rsidRPr="002A34B2">
        <w:rPr>
          <w:rFonts w:ascii="Arial" w:hAnsi="Arial" w:cs="Arial"/>
          <w:sz w:val="22"/>
          <w:szCs w:val="22"/>
        </w:rPr>
        <w:t xml:space="preserve">respondentów </w:t>
      </w:r>
      <w:r w:rsidR="00663ABB">
        <w:rPr>
          <w:rFonts w:ascii="Arial" w:hAnsi="Arial" w:cs="Arial"/>
          <w:sz w:val="22"/>
          <w:szCs w:val="22"/>
        </w:rPr>
        <w:t>preferuje</w:t>
      </w:r>
      <w:r w:rsidR="0062783A">
        <w:rPr>
          <w:rFonts w:ascii="Arial" w:hAnsi="Arial" w:cs="Arial"/>
          <w:sz w:val="22"/>
          <w:szCs w:val="22"/>
        </w:rPr>
        <w:t xml:space="preserve"> </w:t>
      </w:r>
      <w:r w:rsidR="00491542">
        <w:rPr>
          <w:rFonts w:ascii="Arial" w:hAnsi="Arial" w:cs="Arial"/>
          <w:sz w:val="22"/>
          <w:szCs w:val="22"/>
        </w:rPr>
        <w:t xml:space="preserve">aktywności </w:t>
      </w:r>
      <w:r w:rsidR="0062783A">
        <w:rPr>
          <w:rFonts w:ascii="Arial" w:hAnsi="Arial" w:cs="Arial"/>
          <w:sz w:val="22"/>
          <w:szCs w:val="22"/>
        </w:rPr>
        <w:t>sport</w:t>
      </w:r>
      <w:r w:rsidR="00491542">
        <w:rPr>
          <w:rFonts w:ascii="Arial" w:hAnsi="Arial" w:cs="Arial"/>
          <w:sz w:val="22"/>
          <w:szCs w:val="22"/>
        </w:rPr>
        <w:t>owe</w:t>
      </w:r>
      <w:r w:rsidR="00812B6C">
        <w:rPr>
          <w:rFonts w:ascii="Arial" w:hAnsi="Arial" w:cs="Arial"/>
          <w:sz w:val="22"/>
          <w:szCs w:val="22"/>
        </w:rPr>
        <w:t xml:space="preserve">, a po ok. 24% respondentów </w:t>
      </w:r>
      <w:r w:rsidR="00812B6C" w:rsidRPr="002A34B2">
        <w:rPr>
          <w:rFonts w:ascii="Arial" w:hAnsi="Arial" w:cs="Arial"/>
          <w:sz w:val="22"/>
          <w:szCs w:val="22"/>
        </w:rPr>
        <w:t>wyjeżdża poza miejsce zamieszkania</w:t>
      </w:r>
      <w:r w:rsidR="00812B6C">
        <w:rPr>
          <w:rFonts w:ascii="Arial" w:hAnsi="Arial" w:cs="Arial"/>
          <w:sz w:val="22"/>
          <w:szCs w:val="22"/>
        </w:rPr>
        <w:t xml:space="preserve">, </w:t>
      </w:r>
      <w:r w:rsidR="001F0D3B" w:rsidRPr="002A34B2">
        <w:rPr>
          <w:rFonts w:ascii="Arial" w:hAnsi="Arial" w:cs="Arial"/>
          <w:sz w:val="22"/>
          <w:szCs w:val="22"/>
        </w:rPr>
        <w:t>wybiera się do restauracji, pubu lub kawiarni</w:t>
      </w:r>
      <w:r w:rsidR="003478DF" w:rsidRPr="002A34B2">
        <w:rPr>
          <w:rFonts w:ascii="Arial" w:hAnsi="Arial" w:cs="Arial"/>
          <w:sz w:val="22"/>
          <w:szCs w:val="22"/>
        </w:rPr>
        <w:t xml:space="preserve">, </w:t>
      </w:r>
      <w:r w:rsidR="00812B6C">
        <w:rPr>
          <w:rFonts w:ascii="Arial" w:hAnsi="Arial" w:cs="Arial"/>
          <w:sz w:val="22"/>
          <w:szCs w:val="22"/>
        </w:rPr>
        <w:t xml:space="preserve">albo robi zakupy w galeriach handlowych. </w:t>
      </w:r>
      <w:r w:rsidR="001F0D3B" w:rsidRPr="002A34B2">
        <w:rPr>
          <w:rFonts w:ascii="Arial" w:hAnsi="Arial" w:cs="Arial"/>
          <w:sz w:val="22"/>
          <w:szCs w:val="22"/>
        </w:rPr>
        <w:t xml:space="preserve"> </w:t>
      </w:r>
    </w:p>
    <w:p w14:paraId="1E8B9565" w14:textId="77777777" w:rsidR="00360502" w:rsidRDefault="00360502" w:rsidP="0036050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inline distT="0" distB="0" distL="0" distR="0" wp14:anchorId="0C8604CB" wp14:editId="30A694BA">
            <wp:extent cx="4499177" cy="2914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007" cy="29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C03FB" w14:textId="01A47E3D" w:rsidR="00812B6C" w:rsidRDefault="002D09DF" w:rsidP="0036050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Seans na srebrnym ekranie</w:t>
      </w:r>
    </w:p>
    <w:p w14:paraId="525574E6" w14:textId="15E0BAB1" w:rsidR="00EF7A19" w:rsidRDefault="002D09DF" w:rsidP="00812B6C">
      <w:pPr>
        <w:rPr>
          <w:rFonts w:ascii="Arial" w:hAnsi="Arial" w:cs="Arial"/>
          <w:sz w:val="22"/>
          <w:szCs w:val="22"/>
        </w:rPr>
      </w:pPr>
      <w:r w:rsidRPr="002D09DF">
        <w:rPr>
          <w:rFonts w:ascii="Arial" w:hAnsi="Arial" w:cs="Arial"/>
          <w:sz w:val="22"/>
          <w:szCs w:val="22"/>
        </w:rPr>
        <w:t xml:space="preserve">Ostatnie premiery filmowe to na pewno jedna z najważniejszych kwestii, które motywują </w:t>
      </w:r>
      <w:r w:rsidR="00A51C38">
        <w:rPr>
          <w:rFonts w:ascii="Arial" w:hAnsi="Arial" w:cs="Arial"/>
          <w:sz w:val="22"/>
          <w:szCs w:val="22"/>
        </w:rPr>
        <w:t>niektórych z nas</w:t>
      </w:r>
      <w:r w:rsidRPr="002D09DF">
        <w:rPr>
          <w:rFonts w:ascii="Arial" w:hAnsi="Arial" w:cs="Arial"/>
          <w:sz w:val="22"/>
          <w:szCs w:val="22"/>
        </w:rPr>
        <w:t xml:space="preserve">, aby domową kanapę zamienić na kinowy fotel. </w:t>
      </w:r>
      <w:r w:rsidR="00944D1C" w:rsidRPr="00CF7434">
        <w:rPr>
          <w:rFonts w:ascii="Arial" w:hAnsi="Arial" w:cs="Arial"/>
          <w:sz w:val="22"/>
          <w:szCs w:val="22"/>
        </w:rPr>
        <w:t>Jednak jak</w:t>
      </w:r>
      <w:r w:rsidR="00A51C38" w:rsidRPr="00CF7434">
        <w:rPr>
          <w:rFonts w:ascii="Arial" w:hAnsi="Arial" w:cs="Arial"/>
          <w:sz w:val="22"/>
          <w:szCs w:val="22"/>
        </w:rPr>
        <w:t xml:space="preserve"> często odwiedzamy kina? Około 20% respondentów robi to raz na pół roku, 16% </w:t>
      </w:r>
      <w:r w:rsidR="005A1383" w:rsidRPr="00CF7434">
        <w:rPr>
          <w:rFonts w:ascii="Arial" w:hAnsi="Arial" w:cs="Arial"/>
          <w:sz w:val="22"/>
          <w:szCs w:val="22"/>
        </w:rPr>
        <w:t>–</w:t>
      </w:r>
      <w:r w:rsidR="00A51C38" w:rsidRPr="00CF7434">
        <w:rPr>
          <w:rFonts w:ascii="Arial" w:hAnsi="Arial" w:cs="Arial"/>
          <w:sz w:val="22"/>
          <w:szCs w:val="22"/>
        </w:rPr>
        <w:t xml:space="preserve"> raz na trzy miesiące, a co dziesiąty ankietowany raz w miesiącu. Jednocześnie spora grupa osób do kina chadz</w:t>
      </w:r>
      <w:r w:rsidR="00EF7A19" w:rsidRPr="00CF7434">
        <w:rPr>
          <w:rFonts w:ascii="Arial" w:hAnsi="Arial" w:cs="Arial"/>
          <w:sz w:val="22"/>
          <w:szCs w:val="22"/>
        </w:rPr>
        <w:t>a</w:t>
      </w:r>
      <w:r w:rsidR="00A51C38" w:rsidRPr="00CF7434">
        <w:rPr>
          <w:rFonts w:ascii="Arial" w:hAnsi="Arial" w:cs="Arial"/>
          <w:sz w:val="22"/>
          <w:szCs w:val="22"/>
        </w:rPr>
        <w:t xml:space="preserve"> raz w roku lub </w:t>
      </w:r>
      <w:r w:rsidR="00EF7A19" w:rsidRPr="00CF7434">
        <w:rPr>
          <w:rFonts w:ascii="Arial" w:hAnsi="Arial" w:cs="Arial"/>
          <w:sz w:val="22"/>
          <w:szCs w:val="22"/>
        </w:rPr>
        <w:t>rzadziej</w:t>
      </w:r>
      <w:r w:rsidR="00A51C38" w:rsidRPr="00CF7434">
        <w:rPr>
          <w:rFonts w:ascii="Arial" w:hAnsi="Arial" w:cs="Arial"/>
          <w:sz w:val="22"/>
          <w:szCs w:val="22"/>
        </w:rPr>
        <w:t xml:space="preserve"> albo w ogóle – tak wskazało </w:t>
      </w:r>
      <w:r w:rsidR="00EF7A19" w:rsidRPr="00CF7434">
        <w:rPr>
          <w:rFonts w:ascii="Arial" w:hAnsi="Arial" w:cs="Arial"/>
          <w:sz w:val="22"/>
          <w:szCs w:val="22"/>
        </w:rPr>
        <w:t>odpowiednio po 27% i 25% ankietowanych.</w:t>
      </w:r>
      <w:r w:rsidR="00EF7A19">
        <w:rPr>
          <w:rFonts w:ascii="Arial" w:hAnsi="Arial" w:cs="Arial"/>
          <w:sz w:val="22"/>
          <w:szCs w:val="22"/>
        </w:rPr>
        <w:t xml:space="preserve"> </w:t>
      </w:r>
    </w:p>
    <w:p w14:paraId="1CF766EF" w14:textId="38684B01" w:rsidR="00EF7A19" w:rsidRPr="001F0D3B" w:rsidRDefault="00EF7A19" w:rsidP="00EF7A19">
      <w:pPr>
        <w:rPr>
          <w:rFonts w:ascii="Arial" w:hAnsi="Arial" w:cs="Arial"/>
          <w:sz w:val="22"/>
          <w:szCs w:val="22"/>
        </w:rPr>
      </w:pPr>
      <w:r w:rsidRPr="00700875">
        <w:rPr>
          <w:rFonts w:ascii="Arial" w:hAnsi="Arial" w:cs="Arial"/>
          <w:sz w:val="22"/>
          <w:szCs w:val="22"/>
        </w:rPr>
        <w:t>Jeśli już jednak zasiądziemy w kinowy</w:t>
      </w:r>
      <w:r w:rsidR="00A97DB5">
        <w:rPr>
          <w:rFonts w:ascii="Arial" w:hAnsi="Arial" w:cs="Arial"/>
          <w:sz w:val="22"/>
          <w:szCs w:val="22"/>
        </w:rPr>
        <w:t>m</w:t>
      </w:r>
      <w:r w:rsidRPr="00700875">
        <w:rPr>
          <w:rFonts w:ascii="Arial" w:hAnsi="Arial" w:cs="Arial"/>
          <w:sz w:val="22"/>
          <w:szCs w:val="22"/>
        </w:rPr>
        <w:t xml:space="preserve"> fotelu, to najczęściej oglądamy wtedy komedie,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F0D3B">
        <w:rPr>
          <w:rFonts w:ascii="Arial" w:hAnsi="Arial" w:cs="Arial"/>
          <w:sz w:val="22"/>
          <w:szCs w:val="22"/>
        </w:rPr>
        <w:t xml:space="preserve">które wybiera </w:t>
      </w:r>
      <w:r>
        <w:rPr>
          <w:rFonts w:ascii="Arial" w:hAnsi="Arial" w:cs="Arial"/>
          <w:sz w:val="22"/>
          <w:szCs w:val="22"/>
        </w:rPr>
        <w:t>38%</w:t>
      </w:r>
      <w:r w:rsidRPr="001F0D3B">
        <w:rPr>
          <w:rFonts w:ascii="Arial" w:hAnsi="Arial" w:cs="Arial"/>
          <w:sz w:val="22"/>
          <w:szCs w:val="22"/>
        </w:rPr>
        <w:t xml:space="preserve"> ankietowanych. </w:t>
      </w:r>
      <w:r w:rsidR="00700875">
        <w:rPr>
          <w:rFonts w:ascii="Arial" w:hAnsi="Arial" w:cs="Arial"/>
          <w:sz w:val="22"/>
          <w:szCs w:val="22"/>
        </w:rPr>
        <w:t>Jeden na trzech badanych</w:t>
      </w:r>
      <w:r w:rsidRPr="001F0D3B">
        <w:rPr>
          <w:rFonts w:ascii="Arial" w:hAnsi="Arial" w:cs="Arial"/>
          <w:sz w:val="22"/>
          <w:szCs w:val="22"/>
        </w:rPr>
        <w:t xml:space="preserve"> kupuje natomiast bilety na filmy akcji, </w:t>
      </w:r>
      <w:r w:rsidR="00700875">
        <w:rPr>
          <w:rFonts w:ascii="Arial" w:hAnsi="Arial" w:cs="Arial"/>
          <w:sz w:val="22"/>
          <w:szCs w:val="22"/>
        </w:rPr>
        <w:t xml:space="preserve">a po około 13% respondentów decyduje się </w:t>
      </w:r>
      <w:r w:rsidRPr="001F0D3B">
        <w:rPr>
          <w:rFonts w:ascii="Arial" w:hAnsi="Arial" w:cs="Arial"/>
          <w:sz w:val="22"/>
          <w:szCs w:val="22"/>
        </w:rPr>
        <w:t>na horrory i thrillery,</w:t>
      </w:r>
      <w:r w:rsidR="00700875">
        <w:rPr>
          <w:rFonts w:ascii="Arial" w:hAnsi="Arial" w:cs="Arial"/>
          <w:sz w:val="22"/>
          <w:szCs w:val="22"/>
        </w:rPr>
        <w:t xml:space="preserve"> </w:t>
      </w:r>
      <w:r w:rsidRPr="001F0D3B">
        <w:rPr>
          <w:rFonts w:ascii="Arial" w:hAnsi="Arial" w:cs="Arial"/>
          <w:sz w:val="22"/>
          <w:szCs w:val="22"/>
        </w:rPr>
        <w:t>propozycje z gatunku science fiction</w:t>
      </w:r>
      <w:r w:rsidR="00700875">
        <w:rPr>
          <w:rFonts w:ascii="Arial" w:hAnsi="Arial" w:cs="Arial"/>
          <w:sz w:val="22"/>
          <w:szCs w:val="22"/>
        </w:rPr>
        <w:t xml:space="preserve"> lub filmy obyczajowe.</w:t>
      </w:r>
      <w:r w:rsidRPr="001F0D3B">
        <w:rPr>
          <w:rFonts w:ascii="Arial" w:hAnsi="Arial" w:cs="Arial"/>
          <w:sz w:val="22"/>
          <w:szCs w:val="22"/>
        </w:rPr>
        <w:t xml:space="preserve"> </w:t>
      </w:r>
      <w:r w:rsidR="00700875">
        <w:rPr>
          <w:rFonts w:ascii="Arial" w:hAnsi="Arial" w:cs="Arial"/>
          <w:sz w:val="22"/>
          <w:szCs w:val="22"/>
        </w:rPr>
        <w:t>Ponad połowa respondentów do kina zwykle</w:t>
      </w:r>
      <w:r w:rsidRPr="001F0D3B">
        <w:rPr>
          <w:rFonts w:ascii="Arial" w:hAnsi="Arial" w:cs="Arial"/>
          <w:sz w:val="22"/>
          <w:szCs w:val="22"/>
        </w:rPr>
        <w:t xml:space="preserve"> chodzi z</w:t>
      </w:r>
      <w:r w:rsidR="00700875">
        <w:rPr>
          <w:rFonts w:ascii="Arial" w:hAnsi="Arial" w:cs="Arial"/>
          <w:sz w:val="22"/>
          <w:szCs w:val="22"/>
        </w:rPr>
        <w:t xml:space="preserve">e swoimi </w:t>
      </w:r>
      <w:r w:rsidRPr="001F0D3B">
        <w:rPr>
          <w:rFonts w:ascii="Arial" w:hAnsi="Arial" w:cs="Arial"/>
          <w:sz w:val="22"/>
          <w:szCs w:val="22"/>
        </w:rPr>
        <w:t>partnerami</w:t>
      </w:r>
      <w:r w:rsidR="00700875">
        <w:rPr>
          <w:rFonts w:ascii="Arial" w:hAnsi="Arial" w:cs="Arial"/>
          <w:sz w:val="22"/>
          <w:szCs w:val="22"/>
        </w:rPr>
        <w:t>, 15% osób na seanse za</w:t>
      </w:r>
      <w:r w:rsidR="008673D9">
        <w:rPr>
          <w:rFonts w:ascii="Arial" w:hAnsi="Arial" w:cs="Arial"/>
          <w:sz w:val="22"/>
          <w:szCs w:val="22"/>
        </w:rPr>
        <w:t>prasza</w:t>
      </w:r>
      <w:r w:rsidR="00700875">
        <w:rPr>
          <w:rFonts w:ascii="Arial" w:hAnsi="Arial" w:cs="Arial"/>
          <w:sz w:val="22"/>
          <w:szCs w:val="22"/>
        </w:rPr>
        <w:t xml:space="preserve"> swoich znajomych, a 12% rodzinę. </w:t>
      </w:r>
      <w:r w:rsidRPr="001F0D3B">
        <w:rPr>
          <w:rFonts w:ascii="Arial" w:hAnsi="Arial" w:cs="Arial"/>
          <w:sz w:val="22"/>
          <w:szCs w:val="22"/>
        </w:rPr>
        <w:t xml:space="preserve"> </w:t>
      </w:r>
    </w:p>
    <w:p w14:paraId="054C7E6E" w14:textId="6DE07A31" w:rsidR="00360502" w:rsidRDefault="00360502" w:rsidP="00360502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lastRenderedPageBreak/>
        <w:drawing>
          <wp:inline distT="0" distB="0" distL="0" distR="0" wp14:anchorId="57BCAAD4" wp14:editId="640E4DEC">
            <wp:extent cx="3741582" cy="311785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480" cy="312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4D932" w14:textId="1F290FB6" w:rsidR="001F0D3B" w:rsidRPr="001F0D3B" w:rsidRDefault="00491542" w:rsidP="001F0D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Kolacja „na mieście”</w:t>
      </w:r>
    </w:p>
    <w:p w14:paraId="5AA57E02" w14:textId="0580B3DE" w:rsidR="001F0D3B" w:rsidRDefault="00491542" w:rsidP="001F0D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zaś chodzi o spotkania w</w:t>
      </w:r>
      <w:r w:rsidR="001F0D3B" w:rsidRPr="001F0D3B">
        <w:rPr>
          <w:rFonts w:ascii="Arial" w:hAnsi="Arial" w:cs="Arial"/>
          <w:sz w:val="22"/>
          <w:szCs w:val="22"/>
        </w:rPr>
        <w:t xml:space="preserve"> restauracj</w:t>
      </w:r>
      <w:r>
        <w:rPr>
          <w:rFonts w:ascii="Arial" w:hAnsi="Arial" w:cs="Arial"/>
          <w:sz w:val="22"/>
          <w:szCs w:val="22"/>
        </w:rPr>
        <w:t>ach</w:t>
      </w:r>
      <w:r w:rsidR="004022BB">
        <w:rPr>
          <w:rFonts w:ascii="Arial" w:hAnsi="Arial" w:cs="Arial"/>
          <w:sz w:val="22"/>
          <w:szCs w:val="22"/>
        </w:rPr>
        <w:t xml:space="preserve">, </w:t>
      </w:r>
      <w:r w:rsidR="001F0D3B" w:rsidRPr="001F0D3B">
        <w:rPr>
          <w:rFonts w:ascii="Arial" w:hAnsi="Arial" w:cs="Arial"/>
          <w:sz w:val="22"/>
          <w:szCs w:val="22"/>
        </w:rPr>
        <w:t>kawiarni</w:t>
      </w:r>
      <w:r>
        <w:rPr>
          <w:rFonts w:ascii="Arial" w:hAnsi="Arial" w:cs="Arial"/>
          <w:sz w:val="22"/>
          <w:szCs w:val="22"/>
        </w:rPr>
        <w:t>ach</w:t>
      </w:r>
      <w:r w:rsidR="004022BB">
        <w:rPr>
          <w:rFonts w:ascii="Arial" w:hAnsi="Arial" w:cs="Arial"/>
          <w:sz w:val="22"/>
          <w:szCs w:val="22"/>
        </w:rPr>
        <w:t xml:space="preserve"> </w:t>
      </w:r>
      <w:r w:rsidR="001F0D3B" w:rsidRPr="001F0D3B">
        <w:rPr>
          <w:rFonts w:ascii="Arial" w:hAnsi="Arial" w:cs="Arial"/>
          <w:sz w:val="22"/>
          <w:szCs w:val="22"/>
        </w:rPr>
        <w:t>czy pizzeri</w:t>
      </w:r>
      <w:r>
        <w:rPr>
          <w:rFonts w:ascii="Arial" w:hAnsi="Arial" w:cs="Arial"/>
          <w:sz w:val="22"/>
          <w:szCs w:val="22"/>
        </w:rPr>
        <w:t xml:space="preserve">ach, tutaj wachlarz preferencji jest bardzo szeroki. </w:t>
      </w:r>
      <w:r w:rsidR="004022BB">
        <w:rPr>
          <w:rFonts w:ascii="Arial" w:hAnsi="Arial" w:cs="Arial"/>
          <w:sz w:val="22"/>
          <w:szCs w:val="22"/>
        </w:rPr>
        <w:t xml:space="preserve">Jedna trzecia ankietowanych jada poza domem rzadziej niż raz w miesiącu, około 20% z nas raz w miesiącu, a 13% badanych raz na dwa tygodnie. </w:t>
      </w:r>
      <w:r w:rsidR="00944D1C">
        <w:rPr>
          <w:rFonts w:ascii="Arial" w:hAnsi="Arial" w:cs="Arial"/>
          <w:sz w:val="22"/>
          <w:szCs w:val="22"/>
        </w:rPr>
        <w:t xml:space="preserve">Raz w tygodniu </w:t>
      </w:r>
      <w:r w:rsidR="001F0D3B" w:rsidRPr="001F0D3B">
        <w:rPr>
          <w:rFonts w:ascii="Arial" w:hAnsi="Arial" w:cs="Arial"/>
          <w:sz w:val="22"/>
          <w:szCs w:val="22"/>
        </w:rPr>
        <w:t xml:space="preserve">lub kilka razy w tygodniu gośćmi np. restauracji jest natomiast około 10% respondentów. </w:t>
      </w:r>
    </w:p>
    <w:p w14:paraId="13563C8D" w14:textId="2B085FC5" w:rsidR="001F0D3B" w:rsidRDefault="001F0D3B" w:rsidP="001F0D3B">
      <w:pPr>
        <w:rPr>
          <w:rFonts w:ascii="Arial" w:hAnsi="Arial" w:cs="Arial"/>
          <w:sz w:val="22"/>
          <w:szCs w:val="22"/>
        </w:rPr>
      </w:pPr>
      <w:r w:rsidRPr="7E97670E">
        <w:rPr>
          <w:rFonts w:ascii="Arial" w:hAnsi="Arial" w:cs="Arial"/>
          <w:sz w:val="22"/>
          <w:szCs w:val="22"/>
        </w:rPr>
        <w:t>Decydując się na posiłek w lokalu gastronomicznym, najczęściej odwiedzamy restauracje (4</w:t>
      </w:r>
      <w:r w:rsidR="00944D1C" w:rsidRPr="7E97670E">
        <w:rPr>
          <w:rFonts w:ascii="Arial" w:hAnsi="Arial" w:cs="Arial"/>
          <w:sz w:val="22"/>
          <w:szCs w:val="22"/>
        </w:rPr>
        <w:t>1</w:t>
      </w:r>
      <w:r w:rsidRPr="7E97670E">
        <w:rPr>
          <w:rFonts w:ascii="Arial" w:hAnsi="Arial" w:cs="Arial"/>
          <w:sz w:val="22"/>
          <w:szCs w:val="22"/>
        </w:rPr>
        <w:t xml:space="preserve">% respondentów), </w:t>
      </w:r>
      <w:r w:rsidR="00944D1C" w:rsidRPr="7E97670E">
        <w:rPr>
          <w:rFonts w:ascii="Arial" w:hAnsi="Arial" w:cs="Arial"/>
          <w:sz w:val="22"/>
          <w:szCs w:val="22"/>
        </w:rPr>
        <w:t>jed</w:t>
      </w:r>
      <w:r w:rsidR="00491542" w:rsidRPr="7E97670E">
        <w:rPr>
          <w:rFonts w:ascii="Arial" w:hAnsi="Arial" w:cs="Arial"/>
          <w:sz w:val="22"/>
          <w:szCs w:val="22"/>
        </w:rPr>
        <w:t>en</w:t>
      </w:r>
      <w:r w:rsidR="00944D1C" w:rsidRPr="7E97670E">
        <w:rPr>
          <w:rFonts w:ascii="Arial" w:hAnsi="Arial" w:cs="Arial"/>
          <w:sz w:val="22"/>
          <w:szCs w:val="22"/>
        </w:rPr>
        <w:t xml:space="preserve"> </w:t>
      </w:r>
      <w:r w:rsidR="00491542" w:rsidRPr="7E97670E">
        <w:rPr>
          <w:rFonts w:ascii="Arial" w:hAnsi="Arial" w:cs="Arial"/>
          <w:sz w:val="22"/>
          <w:szCs w:val="22"/>
        </w:rPr>
        <w:t>na trzech badanych</w:t>
      </w:r>
      <w:r w:rsidRPr="7E97670E">
        <w:rPr>
          <w:rFonts w:ascii="Arial" w:hAnsi="Arial" w:cs="Arial"/>
          <w:sz w:val="22"/>
          <w:szCs w:val="22"/>
        </w:rPr>
        <w:t xml:space="preserve"> wybiera pizzerie, a </w:t>
      </w:r>
      <w:r w:rsidR="00491542" w:rsidRPr="7E97670E">
        <w:rPr>
          <w:rFonts w:ascii="Arial" w:hAnsi="Arial" w:cs="Arial"/>
          <w:sz w:val="22"/>
          <w:szCs w:val="22"/>
        </w:rPr>
        <w:t xml:space="preserve">do </w:t>
      </w:r>
      <w:r w:rsidR="00E3489D" w:rsidRPr="7E97670E">
        <w:rPr>
          <w:rFonts w:ascii="Arial" w:hAnsi="Arial" w:cs="Arial"/>
          <w:sz w:val="22"/>
          <w:szCs w:val="22"/>
        </w:rPr>
        <w:t>lokal</w:t>
      </w:r>
      <w:r w:rsidR="00491542" w:rsidRPr="7E97670E">
        <w:rPr>
          <w:rFonts w:ascii="Arial" w:hAnsi="Arial" w:cs="Arial"/>
          <w:sz w:val="22"/>
          <w:szCs w:val="22"/>
        </w:rPr>
        <w:t>i</w:t>
      </w:r>
      <w:r w:rsidR="00E3489D" w:rsidRPr="7E97670E">
        <w:rPr>
          <w:rFonts w:ascii="Arial" w:hAnsi="Arial" w:cs="Arial"/>
          <w:sz w:val="22"/>
          <w:szCs w:val="22"/>
        </w:rPr>
        <w:t xml:space="preserve"> typu fast food lub </w:t>
      </w:r>
      <w:r w:rsidRPr="7E97670E">
        <w:rPr>
          <w:rFonts w:ascii="Arial" w:hAnsi="Arial" w:cs="Arial"/>
          <w:sz w:val="22"/>
          <w:szCs w:val="22"/>
        </w:rPr>
        <w:t>kawiarni</w:t>
      </w:r>
      <w:r w:rsidR="00E3489D" w:rsidRPr="7E97670E">
        <w:rPr>
          <w:rFonts w:ascii="Arial" w:hAnsi="Arial" w:cs="Arial"/>
          <w:sz w:val="22"/>
          <w:szCs w:val="22"/>
        </w:rPr>
        <w:t>/</w:t>
      </w:r>
      <w:r w:rsidRPr="7E97670E">
        <w:rPr>
          <w:rFonts w:ascii="Arial" w:hAnsi="Arial" w:cs="Arial"/>
          <w:sz w:val="22"/>
          <w:szCs w:val="22"/>
        </w:rPr>
        <w:t>cukierni</w:t>
      </w:r>
      <w:r w:rsidR="00491542" w:rsidRPr="7E97670E">
        <w:rPr>
          <w:rFonts w:ascii="Arial" w:hAnsi="Arial" w:cs="Arial"/>
          <w:sz w:val="22"/>
          <w:szCs w:val="22"/>
        </w:rPr>
        <w:t xml:space="preserve"> chadza </w:t>
      </w:r>
      <w:r w:rsidR="00E3489D" w:rsidRPr="7E97670E">
        <w:rPr>
          <w:rFonts w:ascii="Arial" w:hAnsi="Arial" w:cs="Arial"/>
          <w:sz w:val="22"/>
          <w:szCs w:val="22"/>
        </w:rPr>
        <w:t xml:space="preserve">niemal tyle samo </w:t>
      </w:r>
      <w:r w:rsidR="00491542" w:rsidRPr="7E97670E">
        <w:rPr>
          <w:rFonts w:ascii="Arial" w:hAnsi="Arial" w:cs="Arial"/>
          <w:sz w:val="22"/>
          <w:szCs w:val="22"/>
        </w:rPr>
        <w:t>osób</w:t>
      </w:r>
      <w:r w:rsidR="00E3489D" w:rsidRPr="7E97670E">
        <w:rPr>
          <w:rFonts w:ascii="Arial" w:hAnsi="Arial" w:cs="Arial"/>
          <w:sz w:val="22"/>
          <w:szCs w:val="22"/>
        </w:rPr>
        <w:t>, bo po 18% i 17% respondentów.</w:t>
      </w:r>
    </w:p>
    <w:p w14:paraId="3C5717EF" w14:textId="072EDA44" w:rsidR="00E3489D" w:rsidRDefault="00360502" w:rsidP="003605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780BB1" wp14:editId="18422CFA">
            <wp:extent cx="3689350" cy="3074326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889" cy="308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DCB3E" w14:textId="77777777" w:rsidR="00A1555F" w:rsidRPr="00A24FA0" w:rsidRDefault="00A1555F" w:rsidP="00E01FEC">
      <w:pPr>
        <w:pStyle w:val="Bezodstpw"/>
        <w:rPr>
          <w:rFonts w:ascii="Arial" w:hAnsi="Arial" w:cs="Arial"/>
          <w:bCs/>
          <w:sz w:val="20"/>
          <w:szCs w:val="20"/>
        </w:rPr>
      </w:pPr>
    </w:p>
    <w:p w14:paraId="1A291898" w14:textId="77777777" w:rsidR="00BD50BE" w:rsidRDefault="0002568F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>PAYBACK Opinion Poll</w:t>
      </w:r>
    </w:p>
    <w:p w14:paraId="5F85048C" w14:textId="6966D524" w:rsidR="00CA5B0D" w:rsidRPr="00CA5B0D" w:rsidRDefault="0002568F" w:rsidP="00CA5B0D">
      <w:pPr>
        <w:pBdr>
          <w:top w:val="single" w:sz="4" w:space="1" w:color="000000"/>
        </w:pBdr>
        <w:spacing w:after="240"/>
        <w:ind w:right="1"/>
        <w:jc w:val="both"/>
        <w:rPr>
          <w:rFonts w:ascii="Arial" w:eastAsia="Arial" w:hAnsi="Arial" w:cs="Arial"/>
          <w:sz w:val="16"/>
          <w:szCs w:val="16"/>
        </w:rPr>
      </w:pPr>
      <w:bookmarkStart w:id="1" w:name="_30j0zll" w:colFirst="0" w:colLast="0"/>
      <w:bookmarkStart w:id="2" w:name="_Hlk79482717"/>
      <w:bookmarkEnd w:id="1"/>
      <w:r>
        <w:rPr>
          <w:rFonts w:ascii="Arial" w:eastAsia="Arial" w:hAnsi="Arial" w:cs="Arial"/>
          <w:sz w:val="16"/>
          <w:szCs w:val="16"/>
        </w:rPr>
        <w:t xml:space="preserve">To badanie zostało przeprowadzone na uczestnikach Programu PAYBACK w dniach </w:t>
      </w:r>
      <w:r w:rsidR="00E3489D" w:rsidRPr="00E3489D">
        <w:rPr>
          <w:rFonts w:ascii="Arial" w:eastAsia="Arial" w:hAnsi="Arial" w:cs="Arial"/>
          <w:sz w:val="16"/>
          <w:szCs w:val="16"/>
        </w:rPr>
        <w:t xml:space="preserve">11-12 lipca </w:t>
      </w:r>
      <w:r>
        <w:rPr>
          <w:rFonts w:ascii="Arial" w:eastAsia="Arial" w:hAnsi="Arial" w:cs="Arial"/>
          <w:sz w:val="16"/>
          <w:szCs w:val="16"/>
        </w:rPr>
        <w:t>202</w:t>
      </w:r>
      <w:r w:rsidR="00E3489D"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 r. metodą ankiety online</w:t>
      </w:r>
      <w:r w:rsidR="00E3489D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na grupie </w:t>
      </w:r>
      <w:r w:rsidR="00E3489D" w:rsidRPr="00E3489D">
        <w:rPr>
          <w:rFonts w:ascii="Arial" w:eastAsia="Arial" w:hAnsi="Arial" w:cs="Arial"/>
          <w:sz w:val="16"/>
          <w:szCs w:val="16"/>
        </w:rPr>
        <w:t>910</w:t>
      </w:r>
      <w:r w:rsidRP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osób. Grupa badawcza w wieku </w:t>
      </w:r>
      <w:r w:rsidR="00CA5B0D" w:rsidRPr="00E3489D">
        <w:rPr>
          <w:rFonts w:ascii="Arial" w:eastAsia="Arial" w:hAnsi="Arial" w:cs="Arial"/>
          <w:sz w:val="16"/>
          <w:szCs w:val="16"/>
        </w:rPr>
        <w:t xml:space="preserve">18-65 lat </w:t>
      </w:r>
      <w:r>
        <w:rPr>
          <w:rFonts w:ascii="Arial" w:eastAsia="Arial" w:hAnsi="Arial" w:cs="Arial"/>
          <w:sz w:val="16"/>
          <w:szCs w:val="16"/>
        </w:rPr>
        <w:t>dobrana została tak, aby odpowiadać strukturze demograficznej kraju.</w:t>
      </w:r>
    </w:p>
    <w:bookmarkEnd w:id="2"/>
    <w:p w14:paraId="0713C675" w14:textId="77777777" w:rsidR="00BD50BE" w:rsidRDefault="000256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PAYBACK Polska </w:t>
      </w:r>
    </w:p>
    <w:p w14:paraId="1CB123FD" w14:textId="76245AEE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Jesteśmy największym multipartnerskim Programem Bonusowym w Polsce. Uczestnicy naszego Programu mogą</w:t>
      </w:r>
      <w:r w:rsid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zbierać punkty przy pomocy plastikowych kart i nowoczesnej aplikacji. Nagradzamy konsumentów, aby czerpali dodatkową radość z zakupów i </w:t>
      </w:r>
      <w:r>
        <w:rPr>
          <w:rFonts w:ascii="Arial" w:eastAsia="Arial" w:hAnsi="Arial" w:cs="Arial"/>
          <w:sz w:val="16"/>
          <w:szCs w:val="16"/>
        </w:rPr>
        <w:lastRenderedPageBreak/>
        <w:t>doświadczeń z różnymi markami. Wspieramy naszych partnerów w realizacji celów sprzedażowych, budując trwałe relacje z ich klientami.</w:t>
      </w:r>
    </w:p>
    <w:p w14:paraId="52BE5E33" w14:textId="77777777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6C30BAB1" w14:textId="77777777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Dzięki skali działania oraz narzędziom Big i Smart Data skutecznie pomagamy firmom wzmacniać ich pozycję na rynku. Pogłębione dane o zwyczajach zakupowych pozwalają na stworzenie spersonalizowanej komunikacji i większe angażowanie klientów.</w:t>
      </w:r>
    </w:p>
    <w:p w14:paraId="24771548" w14:textId="77777777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778441A" w14:textId="74C1CF6E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Wśród naszych partnerów są duże sieci handlowe, firmy usługowe oraz największe platformy e-commerce. Uczestnicy</w:t>
      </w:r>
      <w:r w:rsid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Programu mają do dyspozycji tysiące miejsc sprzedaży w tym 250 sklepów online, w których mogą zbierać punkty i wykorzystywać je na różne sposoby:</w:t>
      </w:r>
    </w:p>
    <w:p w14:paraId="067FC30B" w14:textId="77777777" w:rsidR="007B21EE" w:rsidRDefault="007B21EE" w:rsidP="007B21EE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</w:t>
      </w:r>
      <w:r>
        <w:rPr>
          <w:rFonts w:ascii="Arial" w:eastAsia="Arial" w:hAnsi="Arial" w:cs="Arial"/>
          <w:sz w:val="16"/>
          <w:szCs w:val="16"/>
        </w:rPr>
        <w:tab/>
        <w:t xml:space="preserve">podczas płatności za zakupy </w:t>
      </w:r>
    </w:p>
    <w:p w14:paraId="6E6A31F8" w14:textId="77777777" w:rsidR="007B21EE" w:rsidRDefault="007B21EE" w:rsidP="007B21EE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</w:t>
      </w:r>
      <w:r>
        <w:rPr>
          <w:rFonts w:ascii="Arial" w:eastAsia="Arial" w:hAnsi="Arial" w:cs="Arial"/>
          <w:sz w:val="16"/>
          <w:szCs w:val="16"/>
        </w:rPr>
        <w:tab/>
        <w:t>wymieniając na nagrody – już ponad 2 miliony rozdanych nagród</w:t>
      </w:r>
    </w:p>
    <w:p w14:paraId="7B0BE10A" w14:textId="77777777" w:rsidR="007B21EE" w:rsidRDefault="007B21EE" w:rsidP="007B21EE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</w:t>
      </w:r>
      <w:r>
        <w:rPr>
          <w:rFonts w:ascii="Arial" w:eastAsia="Arial" w:hAnsi="Arial" w:cs="Arial"/>
          <w:sz w:val="16"/>
          <w:szCs w:val="16"/>
        </w:rPr>
        <w:tab/>
        <w:t>wymieniając na mile Miles &amp; More</w:t>
      </w:r>
    </w:p>
    <w:p w14:paraId="11C536D8" w14:textId="77777777" w:rsidR="007B21EE" w:rsidRDefault="007B21EE" w:rsidP="007B21EE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</w:t>
      </w:r>
      <w:r>
        <w:rPr>
          <w:rFonts w:ascii="Arial" w:eastAsia="Arial" w:hAnsi="Arial" w:cs="Arial"/>
          <w:sz w:val="16"/>
          <w:szCs w:val="16"/>
        </w:rPr>
        <w:tab/>
        <w:t>przekazując na cele charytatywne.</w:t>
      </w:r>
    </w:p>
    <w:p w14:paraId="55D5B9D6" w14:textId="77777777" w:rsidR="007B21EE" w:rsidRDefault="007B21EE" w:rsidP="007B21EE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 samym 2021 roku liczba transakcji, w których uczestnicy Programu zbierali i wykorzystywali punkty PAYBACK, sięgnęła ponad </w:t>
      </w:r>
      <w:r w:rsidRPr="006F652F">
        <w:rPr>
          <w:rFonts w:ascii="Arial" w:eastAsia="Arial" w:hAnsi="Arial" w:cs="Arial"/>
          <w:sz w:val="16"/>
          <w:szCs w:val="16"/>
        </w:rPr>
        <w:t>109 milionów</w:t>
      </w:r>
      <w:r>
        <w:rPr>
          <w:rFonts w:ascii="Arial" w:eastAsia="Arial" w:hAnsi="Arial" w:cs="Arial"/>
          <w:sz w:val="16"/>
          <w:szCs w:val="16"/>
        </w:rPr>
        <w:t>, a obrót nimi przekroczył równowartość 15,1 miliarda PLN.</w:t>
      </w:r>
    </w:p>
    <w:p w14:paraId="6622F34B" w14:textId="77777777" w:rsidR="00BD50BE" w:rsidRDefault="00BD50BE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65DC6C3F" w14:textId="77777777" w:rsidR="00BD50BE" w:rsidRDefault="00BD50BE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318B38" w14:textId="77777777" w:rsidR="00BD50BE" w:rsidRDefault="0002568F">
      <w:pPr>
        <w:pBdr>
          <w:top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Kontakt dla mediów:</w:t>
      </w:r>
    </w:p>
    <w:p w14:paraId="0BB6D77C" w14:textId="7F4A6A76" w:rsidR="00BD50BE" w:rsidRDefault="0002568F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Agnieszka </w:t>
      </w:r>
      <w:r w:rsidR="00AD2DD4">
        <w:rPr>
          <w:rFonts w:ascii="Arial" w:eastAsia="Arial" w:hAnsi="Arial" w:cs="Arial"/>
          <w:sz w:val="16"/>
          <w:szCs w:val="16"/>
        </w:rPr>
        <w:t>Ratajczyk</w:t>
      </w:r>
    </w:p>
    <w:p w14:paraId="0075785B" w14:textId="2A4182C9" w:rsidR="00BD50BE" w:rsidRPr="00AD2DD4" w:rsidRDefault="0002568F">
      <w:pPr>
        <w:spacing w:after="0"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Adequate</w:t>
      </w:r>
      <w:r>
        <w:rPr>
          <w:rFonts w:ascii="Arial" w:eastAsia="Arial" w:hAnsi="Arial" w:cs="Arial"/>
          <w:sz w:val="16"/>
          <w:szCs w:val="16"/>
        </w:rPr>
        <w:br/>
        <w:t>Tel. +48 </w:t>
      </w:r>
      <w:r w:rsidR="00AD2DD4" w:rsidRPr="00AD2DD4">
        <w:rPr>
          <w:rFonts w:ascii="Arial" w:eastAsia="Arial" w:hAnsi="Arial" w:cs="Arial"/>
          <w:sz w:val="16"/>
          <w:szCs w:val="16"/>
        </w:rPr>
        <w:t>534 055 450</w:t>
      </w:r>
    </w:p>
    <w:p w14:paraId="3596F966" w14:textId="08868EE6" w:rsidR="00BD50BE" w:rsidRDefault="00000000">
      <w:pPr>
        <w:spacing w:after="240"/>
        <w:jc w:val="both"/>
        <w:rPr>
          <w:rFonts w:ascii="Arial" w:eastAsia="Arial" w:hAnsi="Arial" w:cs="Arial"/>
          <w:b/>
          <w:color w:val="1155CC"/>
          <w:sz w:val="16"/>
          <w:szCs w:val="16"/>
        </w:rPr>
      </w:pPr>
      <w:hyperlink r:id="rId15" w:history="1">
        <w:r w:rsidR="00AD2DD4" w:rsidRPr="001D02B2">
          <w:rPr>
            <w:rStyle w:val="Hipercze"/>
            <w:rFonts w:ascii="Arial" w:eastAsia="Arial" w:hAnsi="Arial" w:cs="Arial"/>
            <w:sz w:val="16"/>
            <w:szCs w:val="16"/>
          </w:rPr>
          <w:t>agnieszka.ratajczyk@adequate.pl</w:t>
        </w:r>
      </w:hyperlink>
      <w:r w:rsidR="0002568F">
        <w:rPr>
          <w:color w:val="1155CC"/>
        </w:rPr>
        <w:br/>
      </w:r>
      <w:hyperlink r:id="rId16">
        <w:r w:rsidR="0002568F">
          <w:rPr>
            <w:rFonts w:ascii="Arial" w:eastAsia="Arial" w:hAnsi="Arial" w:cs="Arial"/>
            <w:color w:val="1155CC"/>
            <w:sz w:val="16"/>
            <w:szCs w:val="16"/>
            <w:u w:val="single"/>
          </w:rPr>
          <w:t>pr_pl@payback.net</w:t>
        </w:r>
      </w:hyperlink>
    </w:p>
    <w:sectPr w:rsidR="00BD50BE">
      <w:headerReference w:type="default" r:id="rId17"/>
      <w:footerReference w:type="default" r:id="rId18"/>
      <w:pgSz w:w="11900" w:h="16840"/>
      <w:pgMar w:top="1134" w:right="1268" w:bottom="0" w:left="1418" w:header="284" w:footer="32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90C5" w14:textId="77777777" w:rsidR="005C07F3" w:rsidRDefault="005C07F3">
      <w:pPr>
        <w:spacing w:after="0"/>
      </w:pPr>
      <w:r>
        <w:separator/>
      </w:r>
    </w:p>
  </w:endnote>
  <w:endnote w:type="continuationSeparator" w:id="0">
    <w:p w14:paraId="152EC288" w14:textId="77777777" w:rsidR="005C07F3" w:rsidRDefault="005C07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FE9D" w14:textId="761809BD" w:rsidR="00BD50BE" w:rsidRDefault="00110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1416" w:firstLine="707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D2FB7D" wp14:editId="604FFE7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00be42cf8e65531aadf590ee" descr="{&quot;HashCode&quot;:-208246751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01ADEF" w14:textId="3C88E77C" w:rsidR="00110B0D" w:rsidRPr="00110B0D" w:rsidRDefault="00110B0D" w:rsidP="00110B0D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110B0D">
                            <w:rPr>
                              <w:color w:val="000000"/>
                              <w:sz w:val="20"/>
                            </w:rPr>
                            <w:t>LP-Internal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4AD37F5B">
            <v:shapetype id="_x0000_t202" coordsize="21600,21600" o:spt="202" path="m,l,21600r21600,l21600,xe" w14:anchorId="07D2FB7D">
              <v:stroke joinstyle="miter"/>
              <v:path gradientshapeok="t" o:connecttype="rect"/>
            </v:shapetype>
            <v:shape id="MSIPCM00be42cf8e65531aadf590ee" style="position:absolute;left:0;text-align:left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2082467515,&quot;Height&quot;:842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Kx7wYz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">
              <v:textbox inset=",0,,0">
                <w:txbxContent>
                  <w:p w:rsidRPr="00110B0D" w:rsidR="00110B0D" w:rsidP="00110B0D" w:rsidRDefault="00110B0D" w14:paraId="65A19015" w14:textId="3C88E77C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  <w:r w:rsidRPr="00110B0D">
                      <w:rPr>
                        <w:color w:val="000000"/>
                        <w:sz w:val="20"/>
                      </w:rPr>
                      <w:t>LP-</w:t>
                    </w:r>
                    <w:proofErr w:type="spellStart"/>
                    <w:r w:rsidRPr="00110B0D">
                      <w:rPr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E01FEC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BD1F" w14:textId="77777777" w:rsidR="005C07F3" w:rsidRDefault="005C07F3">
      <w:pPr>
        <w:spacing w:after="0"/>
      </w:pPr>
      <w:r>
        <w:separator/>
      </w:r>
    </w:p>
  </w:footnote>
  <w:footnote w:type="continuationSeparator" w:id="0">
    <w:p w14:paraId="166DD446" w14:textId="77777777" w:rsidR="005C07F3" w:rsidRDefault="005C07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52CE" w14:textId="56C51604" w:rsidR="00BD50BE" w:rsidRDefault="00025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-1134" w:right="-999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74589EF0" wp14:editId="06D653E1">
          <wp:extent cx="7391400" cy="457200"/>
          <wp:effectExtent l="0" t="0" r="0" b="0"/>
          <wp:docPr id="1" name="image1.jpg" descr="C:\Users\pruzik\Desktop\belkaPAYBACKne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ruzik\Desktop\belkaPAYBACKne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14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01FEC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BE"/>
    <w:rsid w:val="0002568F"/>
    <w:rsid w:val="0002599F"/>
    <w:rsid w:val="00064ADD"/>
    <w:rsid w:val="00066F65"/>
    <w:rsid w:val="00077784"/>
    <w:rsid w:val="0009209C"/>
    <w:rsid w:val="000C1956"/>
    <w:rsid w:val="000D2B95"/>
    <w:rsid w:val="000D7033"/>
    <w:rsid w:val="000E793C"/>
    <w:rsid w:val="000F2334"/>
    <w:rsid w:val="000F399F"/>
    <w:rsid w:val="00110B0D"/>
    <w:rsid w:val="00130054"/>
    <w:rsid w:val="00170839"/>
    <w:rsid w:val="00173329"/>
    <w:rsid w:val="001C5597"/>
    <w:rsid w:val="001E118E"/>
    <w:rsid w:val="001E61F5"/>
    <w:rsid w:val="001F0D3B"/>
    <w:rsid w:val="00213A77"/>
    <w:rsid w:val="00235920"/>
    <w:rsid w:val="00236A5A"/>
    <w:rsid w:val="0024216E"/>
    <w:rsid w:val="002718BA"/>
    <w:rsid w:val="00274D34"/>
    <w:rsid w:val="0028183F"/>
    <w:rsid w:val="002A34B2"/>
    <w:rsid w:val="002B1AD3"/>
    <w:rsid w:val="002D09DF"/>
    <w:rsid w:val="002E1CB5"/>
    <w:rsid w:val="003274AA"/>
    <w:rsid w:val="00335377"/>
    <w:rsid w:val="00346BF7"/>
    <w:rsid w:val="003478DF"/>
    <w:rsid w:val="00360502"/>
    <w:rsid w:val="00390661"/>
    <w:rsid w:val="003D2952"/>
    <w:rsid w:val="004022BB"/>
    <w:rsid w:val="0041202D"/>
    <w:rsid w:val="00413BCD"/>
    <w:rsid w:val="00422FB6"/>
    <w:rsid w:val="00430EF7"/>
    <w:rsid w:val="00445894"/>
    <w:rsid w:val="00462EEA"/>
    <w:rsid w:val="00491542"/>
    <w:rsid w:val="00494555"/>
    <w:rsid w:val="004C75B3"/>
    <w:rsid w:val="004E5106"/>
    <w:rsid w:val="004E536B"/>
    <w:rsid w:val="004F1260"/>
    <w:rsid w:val="005063F4"/>
    <w:rsid w:val="0053503E"/>
    <w:rsid w:val="0054398C"/>
    <w:rsid w:val="00555194"/>
    <w:rsid w:val="0057447A"/>
    <w:rsid w:val="00587F24"/>
    <w:rsid w:val="00595F92"/>
    <w:rsid w:val="005A1383"/>
    <w:rsid w:val="005C07F3"/>
    <w:rsid w:val="005C0EE5"/>
    <w:rsid w:val="005C600E"/>
    <w:rsid w:val="005D3417"/>
    <w:rsid w:val="005D589D"/>
    <w:rsid w:val="00600CDC"/>
    <w:rsid w:val="0062142A"/>
    <w:rsid w:val="0062783A"/>
    <w:rsid w:val="00663ABB"/>
    <w:rsid w:val="006670D1"/>
    <w:rsid w:val="006721D2"/>
    <w:rsid w:val="006A74B3"/>
    <w:rsid w:val="006C4548"/>
    <w:rsid w:val="006D28BD"/>
    <w:rsid w:val="006D6049"/>
    <w:rsid w:val="006E0DF8"/>
    <w:rsid w:val="00700875"/>
    <w:rsid w:val="007361CE"/>
    <w:rsid w:val="00751AE5"/>
    <w:rsid w:val="00785E6C"/>
    <w:rsid w:val="007B0E6B"/>
    <w:rsid w:val="007B21EE"/>
    <w:rsid w:val="007B6853"/>
    <w:rsid w:val="00811154"/>
    <w:rsid w:val="00812B6C"/>
    <w:rsid w:val="008267BE"/>
    <w:rsid w:val="008426CE"/>
    <w:rsid w:val="0085784F"/>
    <w:rsid w:val="008673D9"/>
    <w:rsid w:val="00874ABD"/>
    <w:rsid w:val="00877489"/>
    <w:rsid w:val="00892D0D"/>
    <w:rsid w:val="008B3FD1"/>
    <w:rsid w:val="008E787E"/>
    <w:rsid w:val="008F403A"/>
    <w:rsid w:val="00902C4E"/>
    <w:rsid w:val="00905088"/>
    <w:rsid w:val="00905CF2"/>
    <w:rsid w:val="0091660B"/>
    <w:rsid w:val="00925D0D"/>
    <w:rsid w:val="0092726C"/>
    <w:rsid w:val="00944D1C"/>
    <w:rsid w:val="00946ED3"/>
    <w:rsid w:val="00947128"/>
    <w:rsid w:val="009659D0"/>
    <w:rsid w:val="009873B7"/>
    <w:rsid w:val="00990FAE"/>
    <w:rsid w:val="009A4876"/>
    <w:rsid w:val="009A65A1"/>
    <w:rsid w:val="009C19E1"/>
    <w:rsid w:val="00A1555F"/>
    <w:rsid w:val="00A27FEE"/>
    <w:rsid w:val="00A32E87"/>
    <w:rsid w:val="00A51C38"/>
    <w:rsid w:val="00A934F3"/>
    <w:rsid w:val="00A97DB5"/>
    <w:rsid w:val="00AA257F"/>
    <w:rsid w:val="00AA50D8"/>
    <w:rsid w:val="00AD2DD4"/>
    <w:rsid w:val="00AF3A1E"/>
    <w:rsid w:val="00B3614E"/>
    <w:rsid w:val="00B56161"/>
    <w:rsid w:val="00B63839"/>
    <w:rsid w:val="00B6512D"/>
    <w:rsid w:val="00B65D83"/>
    <w:rsid w:val="00B85921"/>
    <w:rsid w:val="00B860DA"/>
    <w:rsid w:val="00BB7431"/>
    <w:rsid w:val="00BC7C06"/>
    <w:rsid w:val="00BD50BE"/>
    <w:rsid w:val="00BD50E8"/>
    <w:rsid w:val="00BF762D"/>
    <w:rsid w:val="00C01447"/>
    <w:rsid w:val="00C024D4"/>
    <w:rsid w:val="00C265A0"/>
    <w:rsid w:val="00C30B7A"/>
    <w:rsid w:val="00C40A53"/>
    <w:rsid w:val="00C41CC4"/>
    <w:rsid w:val="00C5063F"/>
    <w:rsid w:val="00C5715D"/>
    <w:rsid w:val="00C57661"/>
    <w:rsid w:val="00C82C50"/>
    <w:rsid w:val="00C91715"/>
    <w:rsid w:val="00C932E8"/>
    <w:rsid w:val="00CA5B0D"/>
    <w:rsid w:val="00CB0C66"/>
    <w:rsid w:val="00CF7434"/>
    <w:rsid w:val="00D013F7"/>
    <w:rsid w:val="00D0208E"/>
    <w:rsid w:val="00D03B31"/>
    <w:rsid w:val="00D11909"/>
    <w:rsid w:val="00D22CEA"/>
    <w:rsid w:val="00D23A4B"/>
    <w:rsid w:val="00D71FAE"/>
    <w:rsid w:val="00D73971"/>
    <w:rsid w:val="00D853FB"/>
    <w:rsid w:val="00DA64C9"/>
    <w:rsid w:val="00DD3D05"/>
    <w:rsid w:val="00DE3B71"/>
    <w:rsid w:val="00DF46FA"/>
    <w:rsid w:val="00E01FEC"/>
    <w:rsid w:val="00E120E2"/>
    <w:rsid w:val="00E3489D"/>
    <w:rsid w:val="00E50EA2"/>
    <w:rsid w:val="00E51620"/>
    <w:rsid w:val="00E567D0"/>
    <w:rsid w:val="00EB5397"/>
    <w:rsid w:val="00EC0FB9"/>
    <w:rsid w:val="00EE148F"/>
    <w:rsid w:val="00EF7A19"/>
    <w:rsid w:val="00F076C6"/>
    <w:rsid w:val="00F07F5D"/>
    <w:rsid w:val="00F137DD"/>
    <w:rsid w:val="00F21480"/>
    <w:rsid w:val="00F37A1B"/>
    <w:rsid w:val="00F72723"/>
    <w:rsid w:val="00F73E25"/>
    <w:rsid w:val="00F74395"/>
    <w:rsid w:val="00FE022D"/>
    <w:rsid w:val="06390FE3"/>
    <w:rsid w:val="1152B9BA"/>
    <w:rsid w:val="33557E33"/>
    <w:rsid w:val="74916622"/>
    <w:rsid w:val="7E9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2C46"/>
  <w15:docId w15:val="{F039C665-9D14-49D4-A7B9-658C6DE6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ind w:left="720" w:hanging="720"/>
      <w:outlineLvl w:val="0"/>
    </w:pPr>
    <w:rPr>
      <w:rFonts w:ascii="Arial" w:eastAsia="Arial" w:hAnsi="Arial" w:cs="Arial"/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bottom w:val="single" w:sz="4" w:space="1" w:color="000000"/>
      </w:pBdr>
      <w:spacing w:before="240" w:after="60"/>
      <w:ind w:left="576" w:hanging="576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CEA"/>
    <w:pPr>
      <w:spacing w:after="0"/>
    </w:pPr>
    <w:rPr>
      <w:rFonts w:ascii="Arial" w:eastAsia="Arial" w:hAnsi="Arial" w:cs="Arial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CEA"/>
    <w:rPr>
      <w:rFonts w:ascii="Arial" w:eastAsia="Arial" w:hAnsi="Arial" w:cs="Arial"/>
      <w:sz w:val="20"/>
      <w:szCs w:val="20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CE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2D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DD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94"/>
    <w:pPr>
      <w:spacing w:after="200"/>
    </w:pPr>
    <w:rPr>
      <w:rFonts w:ascii="Calibri" w:eastAsia="Calibri" w:hAnsi="Calibri" w:cs="Calibr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94"/>
    <w:rPr>
      <w:rFonts w:ascii="Arial" w:eastAsia="Arial" w:hAnsi="Arial" w:cs="Arial"/>
      <w:b/>
      <w:bCs/>
      <w:sz w:val="20"/>
      <w:szCs w:val="20"/>
      <w:lang w:val="pl"/>
    </w:rPr>
  </w:style>
  <w:style w:type="paragraph" w:styleId="Bezodstpw">
    <w:name w:val="No Spacing"/>
    <w:uiPriority w:val="99"/>
    <w:qFormat/>
    <w:rsid w:val="00064ADD"/>
    <w:pPr>
      <w:spacing w:after="0"/>
    </w:pPr>
    <w:rPr>
      <w:rFonts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B0D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10B0D"/>
  </w:style>
  <w:style w:type="paragraph" w:styleId="Stopka">
    <w:name w:val="footer"/>
    <w:basedOn w:val="Normalny"/>
    <w:link w:val="StopkaZnak"/>
    <w:uiPriority w:val="99"/>
    <w:unhideWhenUsed/>
    <w:rsid w:val="00110B0D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1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_pl@payback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mailto:agnieszka.ratajczyk@adequate.pl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210878DB77254C81975B730307A234" ma:contentTypeVersion="2" ma:contentTypeDescription="Utwórz nowy dokument." ma:contentTypeScope="" ma:versionID="f914111725c32445d750a482beceb6d3">
  <xsd:schema xmlns:xsd="http://www.w3.org/2001/XMLSchema" xmlns:xs="http://www.w3.org/2001/XMLSchema" xmlns:p="http://schemas.microsoft.com/office/2006/metadata/properties" xmlns:ns3="eaa97a51-6255-4f2d-b9fd-5545045a8351" targetNamespace="http://schemas.microsoft.com/office/2006/metadata/properties" ma:root="true" ma:fieldsID="56f183cbd772d50d199563353ac0e763" ns3:_="">
    <xsd:import namespace="eaa97a51-6255-4f2d-b9fd-5545045a8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97a51-6255-4f2d-b9fd-5545045a8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64D0-33F4-41A9-9688-DD7137C6F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3744E5-F782-4434-B43A-15D2CBA08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27D6E-5B8B-4028-8539-619BF14A2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97a51-6255-4f2d-b9fd-5545045a8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25798-88D4-44A8-8333-DE53070B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Grzywaczewska</dc:creator>
  <cp:lastModifiedBy>Biuro1</cp:lastModifiedBy>
  <cp:revision>3</cp:revision>
  <cp:lastPrinted>2021-09-08T10:42:00Z</cp:lastPrinted>
  <dcterms:created xsi:type="dcterms:W3CDTF">2022-07-27T11:37:00Z</dcterms:created>
  <dcterms:modified xsi:type="dcterms:W3CDTF">2022-07-27T11:52:00Z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1f464f-db62-4494-af3b-a231dcaf6521_Enabled">
    <vt:lpwstr>true</vt:lpwstr>
  </property>
  <property fmtid="{D5CDD505-2E9C-101B-9397-08002B2CF9AE}" pid="3" name="MSIP_Label_f41f464f-db62-4494-af3b-a231dcaf6521_SetDate">
    <vt:lpwstr>2022-07-20T13:21:09Z</vt:lpwstr>
  </property>
  <property fmtid="{D5CDD505-2E9C-101B-9397-08002B2CF9AE}" pid="4" name="MSIP_Label_f41f464f-db62-4494-af3b-a231dcaf6521_Method">
    <vt:lpwstr>Standard</vt:lpwstr>
  </property>
  <property fmtid="{D5CDD505-2E9C-101B-9397-08002B2CF9AE}" pid="5" name="MSIP_Label_f41f464f-db62-4494-af3b-a231dcaf6521_Name">
    <vt:lpwstr>LP-Internal</vt:lpwstr>
  </property>
  <property fmtid="{D5CDD505-2E9C-101B-9397-08002B2CF9AE}" pid="6" name="MSIP_Label_f41f464f-db62-4494-af3b-a231dcaf6521_SiteId">
    <vt:lpwstr>c89fef16-c0d7-43f3-8b73-bcde5402aa5b</vt:lpwstr>
  </property>
  <property fmtid="{D5CDD505-2E9C-101B-9397-08002B2CF9AE}" pid="7" name="MSIP_Label_f41f464f-db62-4494-af3b-a231dcaf6521_ActionId">
    <vt:lpwstr>d88239b5-ee3b-406c-957f-9931ae717312</vt:lpwstr>
  </property>
  <property fmtid="{D5CDD505-2E9C-101B-9397-08002B2CF9AE}" pid="8" name="MSIP_Label_f41f464f-db62-4494-af3b-a231dcaf6521_ContentBits">
    <vt:lpwstr>2</vt:lpwstr>
  </property>
  <property fmtid="{D5CDD505-2E9C-101B-9397-08002B2CF9AE}" pid="9" name="ContentTypeId">
    <vt:lpwstr>0x010100BB210878DB77254C81975B730307A234</vt:lpwstr>
  </property>
</Properties>
</file>